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82" w:rsidRDefault="00526E82" w:rsidP="00526E8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 xml:space="preserve">                                                        </w:t>
      </w:r>
      <w:r>
        <w:rPr>
          <w:noProof/>
          <w:lang w:eastAsia="cs-CZ"/>
        </w:rPr>
        <w:drawing>
          <wp:inline distT="0" distB="0" distL="0" distR="0">
            <wp:extent cx="818515" cy="829310"/>
            <wp:effectExtent l="0" t="0" r="635"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515" cy="829310"/>
                    </a:xfrm>
                    <a:prstGeom prst="rect">
                      <a:avLst/>
                    </a:prstGeom>
                    <a:noFill/>
                    <a:ln>
                      <a:noFill/>
                    </a:ln>
                  </pic:spPr>
                </pic:pic>
              </a:graphicData>
            </a:graphic>
          </wp:inline>
        </w:drawing>
      </w:r>
    </w:p>
    <w:p w:rsidR="00526E82" w:rsidRPr="00526E82" w:rsidRDefault="00526E82" w:rsidP="00526E82">
      <w:pPr>
        <w:spacing w:before="100" w:beforeAutospacing="1" w:after="100" w:afterAutospacing="1" w:line="240" w:lineRule="auto"/>
        <w:outlineLvl w:val="2"/>
        <w:rPr>
          <w:rFonts w:ascii="Times New Roman" w:eastAsia="Times New Roman" w:hAnsi="Times New Roman" w:cs="Times New Roman"/>
          <w:b/>
          <w:bCs/>
          <w:sz w:val="24"/>
          <w:szCs w:val="24"/>
          <w:u w:val="single"/>
          <w:lang w:eastAsia="cs-CZ"/>
        </w:rPr>
      </w:pPr>
      <w:r w:rsidRPr="00526E82">
        <w:rPr>
          <w:rFonts w:ascii="Times New Roman" w:eastAsia="Times New Roman" w:hAnsi="Times New Roman" w:cs="Times New Roman"/>
          <w:b/>
          <w:bCs/>
          <w:sz w:val="24"/>
          <w:szCs w:val="24"/>
          <w:u w:val="single"/>
          <w:lang w:eastAsia="cs-CZ"/>
        </w:rPr>
        <w:t xml:space="preserve">Volby do Zastupitelstva </w:t>
      </w:r>
      <w:r w:rsidRPr="00443638">
        <w:rPr>
          <w:rFonts w:ascii="Times New Roman" w:eastAsia="Times New Roman" w:hAnsi="Times New Roman" w:cs="Times New Roman"/>
          <w:b/>
          <w:bCs/>
          <w:sz w:val="24"/>
          <w:szCs w:val="24"/>
          <w:u w:val="single"/>
          <w:lang w:eastAsia="cs-CZ"/>
        </w:rPr>
        <w:t xml:space="preserve">MČ Praha – Březiněves </w:t>
      </w:r>
      <w:r w:rsidRPr="00526E82">
        <w:rPr>
          <w:rFonts w:ascii="Times New Roman" w:eastAsia="Times New Roman" w:hAnsi="Times New Roman" w:cs="Times New Roman"/>
          <w:b/>
          <w:bCs/>
          <w:sz w:val="24"/>
          <w:szCs w:val="24"/>
          <w:u w:val="single"/>
          <w:lang w:eastAsia="cs-CZ"/>
        </w:rPr>
        <w:t>a Zastupitelstva hl. m. Prahy</w:t>
      </w:r>
    </w:p>
    <w:p w:rsidR="00443638" w:rsidRDefault="00526E82" w:rsidP="00443638">
      <w:pPr>
        <w:spacing w:after="240" w:line="240" w:lineRule="auto"/>
        <w:jc w:val="both"/>
        <w:rPr>
          <w:rFonts w:ascii="Times New Roman" w:eastAsia="Times New Roman" w:hAnsi="Times New Roman" w:cs="Times New Roman"/>
          <w:sz w:val="20"/>
          <w:szCs w:val="20"/>
          <w:lang w:eastAsia="cs-CZ"/>
        </w:rPr>
      </w:pPr>
      <w:r w:rsidRPr="00526E82">
        <w:rPr>
          <w:rFonts w:ascii="Times New Roman" w:eastAsia="Times New Roman" w:hAnsi="Times New Roman" w:cs="Times New Roman"/>
          <w:sz w:val="20"/>
          <w:szCs w:val="20"/>
          <w:lang w:eastAsia="cs-CZ"/>
        </w:rPr>
        <w:t xml:space="preserve">Rozhodnutím prezidenta republiky ze dne 12. června 2014 </w:t>
      </w:r>
      <w:proofErr w:type="gramStart"/>
      <w:r w:rsidRPr="00526E82">
        <w:rPr>
          <w:rFonts w:ascii="Times New Roman" w:eastAsia="Times New Roman" w:hAnsi="Times New Roman" w:cs="Times New Roman"/>
          <w:sz w:val="20"/>
          <w:szCs w:val="20"/>
          <w:lang w:eastAsia="cs-CZ"/>
        </w:rPr>
        <w:t>zveřejněném</w:t>
      </w:r>
      <w:proofErr w:type="gramEnd"/>
      <w:r w:rsidRPr="00526E82">
        <w:rPr>
          <w:rFonts w:ascii="Times New Roman" w:eastAsia="Times New Roman" w:hAnsi="Times New Roman" w:cs="Times New Roman"/>
          <w:sz w:val="20"/>
          <w:szCs w:val="20"/>
          <w:lang w:eastAsia="cs-CZ"/>
        </w:rPr>
        <w:t>  dne  20. června 2014 ve Sbírce zákonů č. 112/2014, částka 47, byly vyhlášeny volby do Zastupitelstva hlavního města Prahy a do Zastupitelstva městské části Praha 8 a byly stanoveny na tyto dny:</w:t>
      </w:r>
    </w:p>
    <w:p w:rsidR="00526E82" w:rsidRPr="00443638" w:rsidRDefault="00526E82" w:rsidP="00443638">
      <w:pPr>
        <w:spacing w:after="240" w:line="240" w:lineRule="auto"/>
        <w:jc w:val="both"/>
        <w:rPr>
          <w:rFonts w:ascii="Times New Roman" w:eastAsia="Times New Roman" w:hAnsi="Times New Roman" w:cs="Times New Roman"/>
          <w:b/>
          <w:lang w:eastAsia="cs-CZ"/>
        </w:rPr>
      </w:pPr>
      <w:proofErr w:type="gramStart"/>
      <w:r w:rsidRPr="00443638">
        <w:rPr>
          <w:rFonts w:ascii="Times New Roman" w:eastAsia="Times New Roman" w:hAnsi="Times New Roman" w:cs="Times New Roman"/>
          <w:b/>
          <w:lang w:eastAsia="cs-CZ"/>
        </w:rPr>
        <w:t>pátek   10</w:t>
      </w:r>
      <w:proofErr w:type="gramEnd"/>
      <w:r w:rsidRPr="00443638">
        <w:rPr>
          <w:rFonts w:ascii="Times New Roman" w:eastAsia="Times New Roman" w:hAnsi="Times New Roman" w:cs="Times New Roman"/>
          <w:b/>
          <w:lang w:eastAsia="cs-CZ"/>
        </w:rPr>
        <w:t>. října 2014</w:t>
      </w:r>
      <w:r w:rsidRPr="00443638">
        <w:rPr>
          <w:rFonts w:ascii="Times New Roman" w:eastAsia="Times New Roman" w:hAnsi="Times New Roman" w:cs="Times New Roman"/>
          <w:b/>
          <w:lang w:eastAsia="cs-CZ"/>
        </w:rPr>
        <w:tab/>
      </w:r>
      <w:r w:rsidRPr="00443638">
        <w:rPr>
          <w:rFonts w:ascii="Times New Roman" w:eastAsia="Times New Roman" w:hAnsi="Times New Roman" w:cs="Times New Roman"/>
          <w:b/>
          <w:lang w:eastAsia="cs-CZ"/>
        </w:rPr>
        <w:tab/>
        <w:t>od 14:00 do 22:00 hodin</w:t>
      </w:r>
      <w:r w:rsidRPr="00443638">
        <w:rPr>
          <w:rFonts w:ascii="Times New Roman" w:eastAsia="Times New Roman" w:hAnsi="Times New Roman" w:cs="Times New Roman"/>
          <w:b/>
          <w:lang w:eastAsia="cs-CZ"/>
        </w:rPr>
        <w:tab/>
      </w:r>
      <w:r w:rsidR="00443638">
        <w:rPr>
          <w:rFonts w:ascii="Times New Roman" w:eastAsia="Times New Roman" w:hAnsi="Times New Roman" w:cs="Times New Roman"/>
          <w:b/>
          <w:lang w:eastAsia="cs-CZ"/>
        </w:rPr>
        <w:br/>
      </w:r>
      <w:r w:rsidRPr="00443638">
        <w:rPr>
          <w:rFonts w:ascii="Times New Roman" w:eastAsia="Times New Roman" w:hAnsi="Times New Roman" w:cs="Times New Roman"/>
          <w:b/>
          <w:lang w:eastAsia="cs-CZ"/>
        </w:rPr>
        <w:t>sobota 11. října 2014</w:t>
      </w:r>
      <w:r w:rsidRPr="00443638">
        <w:rPr>
          <w:rFonts w:ascii="Times New Roman" w:eastAsia="Times New Roman" w:hAnsi="Times New Roman" w:cs="Times New Roman"/>
          <w:b/>
          <w:lang w:eastAsia="cs-CZ"/>
        </w:rPr>
        <w:tab/>
      </w:r>
      <w:r w:rsidRPr="00443638">
        <w:rPr>
          <w:rFonts w:ascii="Times New Roman" w:eastAsia="Times New Roman" w:hAnsi="Times New Roman" w:cs="Times New Roman"/>
          <w:b/>
          <w:lang w:eastAsia="cs-CZ"/>
        </w:rPr>
        <w:tab/>
        <w:t>od 14:00 do 22:00 hodin</w:t>
      </w:r>
    </w:p>
    <w:p w:rsidR="00526E82" w:rsidRPr="00526E82" w:rsidRDefault="00526E82">
      <w:pPr>
        <w:rPr>
          <w:rFonts w:ascii="Times New Roman" w:eastAsia="Times New Roman" w:hAnsi="Times New Roman" w:cs="Times New Roman"/>
          <w:b/>
          <w:bCs/>
          <w:sz w:val="24"/>
          <w:szCs w:val="24"/>
          <w:u w:val="single"/>
          <w:lang w:eastAsia="cs-CZ"/>
        </w:rPr>
      </w:pPr>
      <w:r w:rsidRPr="00526E82">
        <w:rPr>
          <w:rFonts w:ascii="Times New Roman" w:eastAsia="Times New Roman" w:hAnsi="Times New Roman" w:cs="Times New Roman"/>
          <w:b/>
          <w:bCs/>
          <w:sz w:val="24"/>
          <w:szCs w:val="24"/>
          <w:u w:val="single"/>
          <w:lang w:eastAsia="cs-CZ"/>
        </w:rPr>
        <w:t xml:space="preserve">Volby do Zastupitelstva městské </w:t>
      </w:r>
      <w:proofErr w:type="gramStart"/>
      <w:r w:rsidRPr="00526E82">
        <w:rPr>
          <w:rFonts w:ascii="Times New Roman" w:eastAsia="Times New Roman" w:hAnsi="Times New Roman" w:cs="Times New Roman"/>
          <w:b/>
          <w:bCs/>
          <w:sz w:val="24"/>
          <w:szCs w:val="24"/>
          <w:u w:val="single"/>
          <w:lang w:eastAsia="cs-CZ"/>
        </w:rPr>
        <w:t>části  Praha</w:t>
      </w:r>
      <w:proofErr w:type="gramEnd"/>
      <w:r w:rsidRPr="00526E82">
        <w:rPr>
          <w:rFonts w:ascii="Times New Roman" w:eastAsia="Times New Roman" w:hAnsi="Times New Roman" w:cs="Times New Roman"/>
          <w:b/>
          <w:bCs/>
          <w:sz w:val="24"/>
          <w:szCs w:val="24"/>
          <w:u w:val="single"/>
          <w:lang w:eastAsia="cs-CZ"/>
        </w:rPr>
        <w:t xml:space="preserve"> – Březiněves</w:t>
      </w:r>
    </w:p>
    <w:p w:rsidR="00526E82" w:rsidRPr="00443638" w:rsidRDefault="00526E82" w:rsidP="00443638">
      <w:pPr>
        <w:rPr>
          <w:rFonts w:ascii="Times New Roman" w:eastAsia="Times New Roman" w:hAnsi="Times New Roman" w:cs="Times New Roman"/>
          <w:sz w:val="20"/>
          <w:szCs w:val="20"/>
          <w:lang w:eastAsia="cs-CZ"/>
        </w:rPr>
      </w:pPr>
      <w:r w:rsidRPr="00443638">
        <w:rPr>
          <w:rFonts w:ascii="Times New Roman" w:eastAsia="Times New Roman" w:hAnsi="Times New Roman" w:cs="Times New Roman"/>
          <w:sz w:val="20"/>
          <w:szCs w:val="20"/>
          <w:lang w:eastAsia="cs-CZ"/>
        </w:rPr>
        <w:t>Počet volených členů zastupitelstva: 9</w:t>
      </w:r>
      <w:r w:rsidR="00443638">
        <w:rPr>
          <w:rFonts w:ascii="Times New Roman" w:eastAsia="Times New Roman" w:hAnsi="Times New Roman" w:cs="Times New Roman"/>
          <w:sz w:val="20"/>
          <w:szCs w:val="20"/>
          <w:lang w:eastAsia="cs-CZ"/>
        </w:rPr>
        <w:br/>
      </w:r>
      <w:r w:rsidRPr="00443638">
        <w:rPr>
          <w:rFonts w:ascii="Times New Roman" w:eastAsia="Times New Roman" w:hAnsi="Times New Roman" w:cs="Times New Roman"/>
          <w:sz w:val="20"/>
          <w:szCs w:val="20"/>
          <w:lang w:eastAsia="cs-CZ"/>
        </w:rPr>
        <w:t>Počet volebních obvodů: 1 (volební okrsek 25001)</w:t>
      </w:r>
    </w:p>
    <w:p w:rsidR="00526E82" w:rsidRDefault="00526E82" w:rsidP="00526E82">
      <w:pPr>
        <w:jc w:val="both"/>
        <w:rPr>
          <w:rFonts w:ascii="Times New Roman" w:eastAsia="Times New Roman" w:hAnsi="Times New Roman" w:cs="Times New Roman"/>
          <w:b/>
          <w:bCs/>
          <w:sz w:val="24"/>
          <w:szCs w:val="24"/>
          <w:u w:val="single"/>
          <w:lang w:eastAsia="cs-CZ"/>
        </w:rPr>
      </w:pPr>
      <w:r w:rsidRPr="00526E82">
        <w:rPr>
          <w:rFonts w:ascii="Times New Roman" w:eastAsia="Times New Roman" w:hAnsi="Times New Roman" w:cs="Times New Roman"/>
          <w:b/>
          <w:bCs/>
          <w:sz w:val="24"/>
          <w:szCs w:val="24"/>
          <w:u w:val="single"/>
          <w:lang w:eastAsia="cs-CZ"/>
        </w:rPr>
        <w:t xml:space="preserve">Stálý seznam voličů, dodatek stálého seznamu voličů </w:t>
      </w:r>
    </w:p>
    <w:p w:rsidR="00526E82" w:rsidRPr="00443638" w:rsidRDefault="00526E82" w:rsidP="00526E82">
      <w:pPr>
        <w:jc w:val="both"/>
        <w:rPr>
          <w:rFonts w:ascii="Times New Roman" w:eastAsia="Times New Roman" w:hAnsi="Times New Roman" w:cs="Times New Roman"/>
          <w:sz w:val="20"/>
          <w:szCs w:val="20"/>
          <w:lang w:eastAsia="cs-CZ"/>
        </w:rPr>
      </w:pPr>
      <w:r w:rsidRPr="00443638">
        <w:rPr>
          <w:rFonts w:ascii="Times New Roman" w:eastAsia="Times New Roman" w:hAnsi="Times New Roman" w:cs="Times New Roman"/>
          <w:b/>
          <w:bCs/>
          <w:sz w:val="20"/>
          <w:szCs w:val="20"/>
          <w:lang w:eastAsia="cs-CZ"/>
        </w:rPr>
        <w:t>Úřad městské části Praha - Březiněves,</w:t>
      </w:r>
      <w:r w:rsidRPr="00443638">
        <w:rPr>
          <w:rFonts w:ascii="Times New Roman" w:eastAsia="Times New Roman" w:hAnsi="Times New Roman" w:cs="Times New Roman"/>
          <w:sz w:val="20"/>
          <w:szCs w:val="20"/>
          <w:lang w:eastAsia="cs-CZ"/>
        </w:rPr>
        <w:t xml:space="preserve"> vede </w:t>
      </w:r>
      <w:r w:rsidRPr="00443638">
        <w:rPr>
          <w:rFonts w:ascii="Times New Roman" w:eastAsia="Times New Roman" w:hAnsi="Times New Roman" w:cs="Times New Roman"/>
          <w:b/>
          <w:bCs/>
          <w:sz w:val="20"/>
          <w:szCs w:val="20"/>
          <w:lang w:eastAsia="cs-CZ"/>
        </w:rPr>
        <w:t>stálý seznam voličů pro voliče, státní občany ČR, kteří jsou přihlášeni k trvalému pobytu v městské části Praha - Březiněves</w:t>
      </w:r>
      <w:r w:rsidRPr="00443638">
        <w:rPr>
          <w:rFonts w:ascii="Times New Roman" w:eastAsia="Times New Roman" w:hAnsi="Times New Roman" w:cs="Times New Roman"/>
          <w:sz w:val="20"/>
          <w:szCs w:val="20"/>
          <w:lang w:eastAsia="cs-CZ"/>
        </w:rPr>
        <w:t xml:space="preserve">. Každý volič si může v úředních hodinách na sekretariátu úřadu ověřit, zda je ve stálém seznamu voličů zapsán. Právo volit mají ti občané ČR, kteří  alespoň druhý den voleb dosáhnou věku nejméně 18 let, jsou přihlášeni k trvalému pobytu v městské části Praha </w:t>
      </w:r>
      <w:r w:rsidR="00443638">
        <w:rPr>
          <w:rFonts w:ascii="Times New Roman" w:eastAsia="Times New Roman" w:hAnsi="Times New Roman" w:cs="Times New Roman"/>
          <w:sz w:val="20"/>
          <w:szCs w:val="20"/>
          <w:lang w:eastAsia="cs-CZ"/>
        </w:rPr>
        <w:t>– Březiněves</w:t>
      </w:r>
      <w:r w:rsidRPr="00443638">
        <w:rPr>
          <w:rFonts w:ascii="Times New Roman" w:eastAsia="Times New Roman" w:hAnsi="Times New Roman" w:cs="Times New Roman"/>
          <w:sz w:val="20"/>
          <w:szCs w:val="20"/>
          <w:lang w:eastAsia="cs-CZ"/>
        </w:rPr>
        <w:t xml:space="preserve"> a nejsou u nich překážky výkonu volebního práva.</w:t>
      </w:r>
    </w:p>
    <w:p w:rsidR="00526E82" w:rsidRPr="00443638" w:rsidRDefault="00526E82" w:rsidP="00526E82">
      <w:pPr>
        <w:jc w:val="both"/>
        <w:rPr>
          <w:rFonts w:ascii="Times New Roman" w:eastAsia="Times New Roman" w:hAnsi="Times New Roman" w:cs="Times New Roman"/>
          <w:sz w:val="20"/>
          <w:szCs w:val="20"/>
          <w:lang w:eastAsia="cs-CZ"/>
        </w:rPr>
      </w:pPr>
      <w:r w:rsidRPr="00443638">
        <w:rPr>
          <w:rFonts w:ascii="Times New Roman" w:eastAsia="Times New Roman" w:hAnsi="Times New Roman" w:cs="Times New Roman"/>
          <w:b/>
          <w:bCs/>
          <w:sz w:val="20"/>
          <w:szCs w:val="20"/>
          <w:lang w:eastAsia="cs-CZ"/>
        </w:rPr>
        <w:t>Dodatek stálého seznamu voličů</w:t>
      </w:r>
      <w:r w:rsidRPr="00443638">
        <w:rPr>
          <w:rFonts w:ascii="Times New Roman" w:eastAsia="Times New Roman" w:hAnsi="Times New Roman" w:cs="Times New Roman"/>
          <w:sz w:val="20"/>
          <w:szCs w:val="20"/>
          <w:lang w:eastAsia="cs-CZ"/>
        </w:rPr>
        <w:t xml:space="preserve"> je veden pro voliče, </w:t>
      </w:r>
      <w:r w:rsidRPr="00443638">
        <w:rPr>
          <w:rFonts w:ascii="Times New Roman" w:eastAsia="Times New Roman" w:hAnsi="Times New Roman" w:cs="Times New Roman"/>
          <w:b/>
          <w:bCs/>
          <w:sz w:val="20"/>
          <w:szCs w:val="20"/>
          <w:lang w:eastAsia="cs-CZ"/>
        </w:rPr>
        <w:t>státní občany jiných členských států Evropské unie, kteří jsou přihlášeni k trvalému pobytu v městské části Praha – Březiněves.</w:t>
      </w:r>
      <w:r w:rsidRPr="00443638">
        <w:rPr>
          <w:rFonts w:ascii="Times New Roman" w:eastAsia="Times New Roman" w:hAnsi="Times New Roman" w:cs="Times New Roman"/>
          <w:sz w:val="20"/>
          <w:szCs w:val="20"/>
          <w:lang w:eastAsia="cs-CZ"/>
        </w:rPr>
        <w:t xml:space="preserve"> </w:t>
      </w:r>
      <w:r w:rsidRPr="00443638">
        <w:rPr>
          <w:rFonts w:ascii="Times New Roman" w:eastAsia="Times New Roman" w:hAnsi="Times New Roman" w:cs="Times New Roman"/>
          <w:sz w:val="20"/>
          <w:szCs w:val="20"/>
          <w:lang w:eastAsia="cs-CZ"/>
        </w:rPr>
        <w:br/>
        <w:t xml:space="preserve">Právo volit do ZMČ Praha - Březiněves a ZHMP mají kromě státních občanů ČR i státní občané členských států EU, kteří alespoň druhý den voleb dosáhnou věku nejméně 18 let, jsou v městské části Praha - Březiněves přihlášeni k trvalému pobytu, nejsou u nich překážky výkonu volebního práva a jsou zapsáni v dodatku stálého seznamu voličů. Do dodatku však bude volič </w:t>
      </w:r>
      <w:r w:rsidRPr="00443638">
        <w:rPr>
          <w:rFonts w:ascii="Times New Roman" w:eastAsia="Times New Roman" w:hAnsi="Times New Roman" w:cs="Times New Roman"/>
          <w:b/>
          <w:bCs/>
          <w:sz w:val="20"/>
          <w:szCs w:val="20"/>
          <w:lang w:eastAsia="cs-CZ"/>
        </w:rPr>
        <w:t>zapsán pouze na základě vlastní žádosti</w:t>
      </w:r>
      <w:r w:rsidRPr="00443638">
        <w:rPr>
          <w:rFonts w:ascii="Times New Roman" w:eastAsia="Times New Roman" w:hAnsi="Times New Roman" w:cs="Times New Roman"/>
          <w:sz w:val="20"/>
          <w:szCs w:val="20"/>
          <w:lang w:eastAsia="cs-CZ"/>
        </w:rPr>
        <w:t>. Lhůta pro podání této žádosti končí 8. října 2014 v 16.00 hodin. Pokud občan členského státu EU tuto žádost nepodá, ve volbách hlasovat nemůže. Pokud si volič podal tuto žádost již v souvislosti s předchozími volbami a byl do dodatku zapsán, opakovaně již žádost podávat nemusí.</w:t>
      </w:r>
    </w:p>
    <w:p w:rsidR="00526E82" w:rsidRPr="00443638" w:rsidRDefault="00526E82" w:rsidP="00526E82">
      <w:pPr>
        <w:jc w:val="both"/>
        <w:rPr>
          <w:rFonts w:ascii="Times New Roman" w:eastAsia="Times New Roman" w:hAnsi="Times New Roman" w:cs="Times New Roman"/>
          <w:sz w:val="20"/>
          <w:szCs w:val="20"/>
          <w:lang w:eastAsia="cs-CZ"/>
        </w:rPr>
      </w:pPr>
      <w:r w:rsidRPr="00443638">
        <w:rPr>
          <w:rFonts w:ascii="Times New Roman" w:eastAsia="Times New Roman" w:hAnsi="Times New Roman" w:cs="Times New Roman"/>
          <w:b/>
          <w:bCs/>
          <w:sz w:val="20"/>
          <w:szCs w:val="20"/>
          <w:lang w:eastAsia="cs-CZ"/>
        </w:rPr>
        <w:t>Při komunálních volbách</w:t>
      </w:r>
      <w:r w:rsidRPr="00443638">
        <w:rPr>
          <w:rFonts w:ascii="Times New Roman" w:eastAsia="Times New Roman" w:hAnsi="Times New Roman" w:cs="Times New Roman"/>
          <w:sz w:val="20"/>
          <w:szCs w:val="20"/>
          <w:lang w:eastAsia="cs-CZ"/>
        </w:rPr>
        <w:t xml:space="preserve"> (tzn. volby do ZMČ Praha 8 a ZHMP) </w:t>
      </w:r>
      <w:r w:rsidRPr="00443638">
        <w:rPr>
          <w:rFonts w:ascii="Times New Roman" w:eastAsia="Times New Roman" w:hAnsi="Times New Roman" w:cs="Times New Roman"/>
          <w:b/>
          <w:bCs/>
          <w:sz w:val="20"/>
          <w:szCs w:val="20"/>
          <w:lang w:eastAsia="cs-CZ"/>
        </w:rPr>
        <w:t>nelze volit na voličský průkaz</w:t>
      </w:r>
      <w:r w:rsidRPr="00443638">
        <w:rPr>
          <w:rFonts w:ascii="Times New Roman" w:eastAsia="Times New Roman" w:hAnsi="Times New Roman" w:cs="Times New Roman"/>
          <w:sz w:val="20"/>
          <w:szCs w:val="20"/>
          <w:lang w:eastAsia="cs-CZ"/>
        </w:rPr>
        <w:t>, tudíž volba může být provedena pouze ve volebním okrsku určeném podle místa trvalého pobytu voliče.</w:t>
      </w:r>
    </w:p>
    <w:p w:rsidR="00526E82" w:rsidRPr="00443638" w:rsidRDefault="00526E82" w:rsidP="00526E82">
      <w:pPr>
        <w:jc w:val="both"/>
        <w:rPr>
          <w:rFonts w:ascii="Times New Roman" w:eastAsia="Times New Roman" w:hAnsi="Times New Roman" w:cs="Times New Roman"/>
          <w:sz w:val="20"/>
          <w:szCs w:val="20"/>
          <w:lang w:eastAsia="cs-CZ"/>
        </w:rPr>
      </w:pPr>
      <w:r w:rsidRPr="00443638">
        <w:rPr>
          <w:rFonts w:ascii="Times New Roman" w:eastAsia="Times New Roman" w:hAnsi="Times New Roman" w:cs="Times New Roman"/>
          <w:b/>
          <w:bCs/>
          <w:sz w:val="20"/>
          <w:szCs w:val="20"/>
          <w:lang w:eastAsia="cs-CZ"/>
        </w:rPr>
        <w:t>Hlasovací lístky budou voličům dodány</w:t>
      </w:r>
      <w:r w:rsidRPr="00443638">
        <w:rPr>
          <w:rFonts w:ascii="Times New Roman" w:eastAsia="Times New Roman" w:hAnsi="Times New Roman" w:cs="Times New Roman"/>
          <w:sz w:val="20"/>
          <w:szCs w:val="20"/>
          <w:lang w:eastAsia="cs-CZ"/>
        </w:rPr>
        <w:t xml:space="preserve"> nejpozději 7. října 2014. Každý volič obdrží v obálce 2 hlasovací lístky – 1 pro volby do ZMČ Praha - Březiněves + 1 pro volby do ZHMP (celkem 2). </w:t>
      </w:r>
    </w:p>
    <w:p w:rsidR="00526E82" w:rsidRPr="00443638" w:rsidRDefault="00526E82" w:rsidP="00526E82">
      <w:pPr>
        <w:jc w:val="both"/>
        <w:rPr>
          <w:rFonts w:ascii="Times New Roman" w:eastAsia="Times New Roman" w:hAnsi="Times New Roman" w:cs="Times New Roman"/>
          <w:b/>
          <w:bCs/>
          <w:sz w:val="20"/>
          <w:szCs w:val="20"/>
          <w:lang w:eastAsia="cs-CZ"/>
        </w:rPr>
      </w:pPr>
      <w:r w:rsidRPr="00443638">
        <w:rPr>
          <w:rFonts w:ascii="Times New Roman" w:eastAsia="Times New Roman" w:hAnsi="Times New Roman" w:cs="Times New Roman"/>
          <w:b/>
          <w:bCs/>
          <w:sz w:val="20"/>
          <w:szCs w:val="20"/>
          <w:lang w:eastAsia="cs-CZ"/>
        </w:rPr>
        <w:t>Kontaktní místo pro kontrolu zapsání ve stálém seznamu voličů  a pro podání žádosti o zápis do dodatku stálého seznamu voličů</w:t>
      </w:r>
    </w:p>
    <w:p w:rsidR="00526E82" w:rsidRPr="00443638" w:rsidRDefault="00526E82" w:rsidP="00526E82">
      <w:pPr>
        <w:jc w:val="both"/>
        <w:rPr>
          <w:rFonts w:ascii="Times New Roman" w:eastAsia="Times New Roman" w:hAnsi="Times New Roman" w:cs="Times New Roman"/>
          <w:sz w:val="20"/>
          <w:szCs w:val="20"/>
          <w:lang w:eastAsia="cs-CZ"/>
        </w:rPr>
      </w:pPr>
      <w:r w:rsidRPr="00443638">
        <w:rPr>
          <w:rFonts w:ascii="Times New Roman" w:eastAsia="Times New Roman" w:hAnsi="Times New Roman" w:cs="Times New Roman"/>
          <w:sz w:val="20"/>
          <w:szCs w:val="20"/>
          <w:lang w:eastAsia="cs-CZ"/>
        </w:rPr>
        <w:t>Úřad městské části Praha – Březiněves, sekretariát úřadu, U Parku 140/3,</w:t>
      </w:r>
      <w:r w:rsidR="00443638">
        <w:rPr>
          <w:rFonts w:ascii="Times New Roman" w:eastAsia="Times New Roman" w:hAnsi="Times New Roman" w:cs="Times New Roman"/>
          <w:sz w:val="20"/>
          <w:szCs w:val="20"/>
          <w:lang w:eastAsia="cs-CZ"/>
        </w:rPr>
        <w:t xml:space="preserve"> Praha – Březiněves,</w:t>
      </w:r>
      <w:bookmarkStart w:id="0" w:name="_GoBack"/>
      <w:bookmarkEnd w:id="0"/>
      <w:r w:rsidRPr="00443638">
        <w:rPr>
          <w:rFonts w:ascii="Times New Roman" w:eastAsia="Times New Roman" w:hAnsi="Times New Roman" w:cs="Times New Roman"/>
          <w:sz w:val="20"/>
          <w:szCs w:val="20"/>
          <w:lang w:eastAsia="cs-CZ"/>
        </w:rPr>
        <w:t xml:space="preserve"> referentky:</w:t>
      </w:r>
      <w:r w:rsidRPr="00443638">
        <w:rPr>
          <w:rFonts w:ascii="Times New Roman" w:eastAsia="Times New Roman" w:hAnsi="Times New Roman" w:cs="Times New Roman"/>
          <w:sz w:val="20"/>
          <w:szCs w:val="20"/>
          <w:lang w:eastAsia="cs-CZ"/>
        </w:rPr>
        <w:br/>
        <w:t xml:space="preserve">Martina Vilímková, Lenka Ludvíková </w:t>
      </w:r>
      <w:proofErr w:type="spellStart"/>
      <w:r w:rsidRPr="00443638">
        <w:rPr>
          <w:rFonts w:ascii="Times New Roman" w:eastAsia="Times New Roman" w:hAnsi="Times New Roman" w:cs="Times New Roman"/>
          <w:sz w:val="20"/>
          <w:szCs w:val="20"/>
          <w:lang w:eastAsia="cs-CZ"/>
        </w:rPr>
        <w:t>Bortlová</w:t>
      </w:r>
      <w:proofErr w:type="spellEnd"/>
      <w:r w:rsidRPr="00443638">
        <w:rPr>
          <w:rFonts w:ascii="Times New Roman" w:eastAsia="Times New Roman" w:hAnsi="Times New Roman" w:cs="Times New Roman"/>
          <w:sz w:val="20"/>
          <w:szCs w:val="20"/>
          <w:lang w:eastAsia="cs-CZ"/>
        </w:rPr>
        <w:t xml:space="preserve">. </w:t>
      </w:r>
    </w:p>
    <w:p w:rsidR="00302D0F" w:rsidRPr="00443638" w:rsidRDefault="00526E82" w:rsidP="00443638">
      <w:pPr>
        <w:rPr>
          <w:sz w:val="20"/>
          <w:szCs w:val="20"/>
        </w:rPr>
      </w:pPr>
      <w:r w:rsidRPr="00443638">
        <w:rPr>
          <w:rFonts w:ascii="Times New Roman" w:eastAsia="Times New Roman" w:hAnsi="Times New Roman" w:cs="Times New Roman"/>
          <w:b/>
          <w:bCs/>
          <w:sz w:val="20"/>
          <w:szCs w:val="20"/>
          <w:lang w:eastAsia="cs-CZ"/>
        </w:rPr>
        <w:br/>
        <w:t>Návštěvní hodiny:</w:t>
      </w:r>
      <w:r w:rsidR="00443638">
        <w:rPr>
          <w:rFonts w:ascii="Times New Roman" w:eastAsia="Times New Roman" w:hAnsi="Times New Roman" w:cs="Times New Roman"/>
          <w:b/>
          <w:bCs/>
          <w:sz w:val="20"/>
          <w:szCs w:val="20"/>
          <w:lang w:eastAsia="cs-CZ"/>
        </w:rPr>
        <w:br/>
      </w:r>
      <w:r w:rsidRPr="00443638">
        <w:rPr>
          <w:rFonts w:ascii="Times New Roman" w:eastAsia="Times New Roman" w:hAnsi="Times New Roman" w:cs="Times New Roman"/>
          <w:sz w:val="20"/>
          <w:szCs w:val="20"/>
          <w:lang w:eastAsia="cs-CZ"/>
        </w:rPr>
        <w:t>PO + ST: 13.00</w:t>
      </w:r>
      <w:r w:rsidR="00443638" w:rsidRPr="00443638">
        <w:rPr>
          <w:rFonts w:ascii="Times New Roman" w:eastAsia="Times New Roman" w:hAnsi="Times New Roman" w:cs="Times New Roman"/>
          <w:sz w:val="20"/>
          <w:szCs w:val="20"/>
          <w:lang w:eastAsia="cs-CZ"/>
        </w:rPr>
        <w:t xml:space="preserve"> </w:t>
      </w:r>
      <w:r w:rsidRPr="00443638">
        <w:rPr>
          <w:rFonts w:ascii="Times New Roman" w:eastAsia="Times New Roman" w:hAnsi="Times New Roman" w:cs="Times New Roman"/>
          <w:sz w:val="20"/>
          <w:szCs w:val="20"/>
          <w:lang w:eastAsia="cs-CZ"/>
        </w:rPr>
        <w:t>–</w:t>
      </w:r>
      <w:r w:rsidR="00443638" w:rsidRPr="00443638">
        <w:rPr>
          <w:rFonts w:ascii="Times New Roman" w:eastAsia="Times New Roman" w:hAnsi="Times New Roman" w:cs="Times New Roman"/>
          <w:sz w:val="20"/>
          <w:szCs w:val="20"/>
          <w:lang w:eastAsia="cs-CZ"/>
        </w:rPr>
        <w:t xml:space="preserve"> </w:t>
      </w:r>
      <w:r w:rsidRPr="00443638">
        <w:rPr>
          <w:rFonts w:ascii="Times New Roman" w:eastAsia="Times New Roman" w:hAnsi="Times New Roman" w:cs="Times New Roman"/>
          <w:sz w:val="20"/>
          <w:szCs w:val="20"/>
          <w:lang w:eastAsia="cs-CZ"/>
        </w:rPr>
        <w:t>18.00</w:t>
      </w:r>
      <w:r w:rsidR="00443638" w:rsidRPr="00443638">
        <w:rPr>
          <w:rFonts w:ascii="Times New Roman" w:eastAsia="Times New Roman" w:hAnsi="Times New Roman" w:cs="Times New Roman"/>
          <w:sz w:val="20"/>
          <w:szCs w:val="20"/>
          <w:lang w:eastAsia="cs-CZ"/>
        </w:rPr>
        <w:t xml:space="preserve"> hod.</w:t>
      </w:r>
      <w:r w:rsidRPr="00443638">
        <w:rPr>
          <w:rFonts w:ascii="Times New Roman" w:eastAsia="Times New Roman" w:hAnsi="Times New Roman" w:cs="Times New Roman"/>
          <w:sz w:val="20"/>
          <w:szCs w:val="20"/>
          <w:lang w:eastAsia="cs-CZ"/>
        </w:rPr>
        <w:t xml:space="preserve"> </w:t>
      </w:r>
      <w:r w:rsidR="00443638" w:rsidRPr="00443638">
        <w:rPr>
          <w:rFonts w:ascii="Times New Roman" w:eastAsia="Times New Roman" w:hAnsi="Times New Roman" w:cs="Times New Roman"/>
          <w:sz w:val="20"/>
          <w:szCs w:val="20"/>
          <w:lang w:eastAsia="cs-CZ"/>
        </w:rPr>
        <w:br/>
      </w:r>
      <w:r w:rsidRPr="00443638">
        <w:rPr>
          <w:rFonts w:ascii="Times New Roman" w:eastAsia="Times New Roman" w:hAnsi="Times New Roman" w:cs="Times New Roman"/>
          <w:sz w:val="20"/>
          <w:szCs w:val="20"/>
          <w:lang w:eastAsia="cs-CZ"/>
        </w:rPr>
        <w:t xml:space="preserve">ÚT + ČT: </w:t>
      </w:r>
      <w:r w:rsidR="00443638" w:rsidRPr="00443638">
        <w:rPr>
          <w:rFonts w:ascii="Times New Roman" w:eastAsia="Times New Roman" w:hAnsi="Times New Roman" w:cs="Times New Roman"/>
          <w:sz w:val="20"/>
          <w:szCs w:val="20"/>
          <w:lang w:eastAsia="cs-CZ"/>
        </w:rPr>
        <w:t xml:space="preserve"> </w:t>
      </w:r>
      <w:r w:rsidRPr="00443638">
        <w:rPr>
          <w:rFonts w:ascii="Times New Roman" w:eastAsia="Times New Roman" w:hAnsi="Times New Roman" w:cs="Times New Roman"/>
          <w:sz w:val="20"/>
          <w:szCs w:val="20"/>
          <w:lang w:eastAsia="cs-CZ"/>
        </w:rPr>
        <w:t>8</w:t>
      </w:r>
      <w:r w:rsidR="00443638" w:rsidRPr="00443638">
        <w:rPr>
          <w:rFonts w:ascii="Times New Roman" w:eastAsia="Times New Roman" w:hAnsi="Times New Roman" w:cs="Times New Roman"/>
          <w:sz w:val="20"/>
          <w:szCs w:val="20"/>
          <w:lang w:eastAsia="cs-CZ"/>
        </w:rPr>
        <w:t>.</w:t>
      </w:r>
      <w:r w:rsidRPr="00443638">
        <w:rPr>
          <w:rFonts w:ascii="Times New Roman" w:eastAsia="Times New Roman" w:hAnsi="Times New Roman" w:cs="Times New Roman"/>
          <w:sz w:val="20"/>
          <w:szCs w:val="20"/>
          <w:lang w:eastAsia="cs-CZ"/>
        </w:rPr>
        <w:t>00</w:t>
      </w:r>
      <w:r w:rsidR="00443638" w:rsidRPr="00443638">
        <w:rPr>
          <w:rFonts w:ascii="Times New Roman" w:eastAsia="Times New Roman" w:hAnsi="Times New Roman" w:cs="Times New Roman"/>
          <w:sz w:val="20"/>
          <w:szCs w:val="20"/>
          <w:lang w:eastAsia="cs-CZ"/>
        </w:rPr>
        <w:t xml:space="preserve">  - </w:t>
      </w:r>
      <w:r w:rsidRPr="00443638">
        <w:rPr>
          <w:rFonts w:ascii="Times New Roman" w:eastAsia="Times New Roman" w:hAnsi="Times New Roman" w:cs="Times New Roman"/>
          <w:sz w:val="20"/>
          <w:szCs w:val="20"/>
          <w:lang w:eastAsia="cs-CZ"/>
        </w:rPr>
        <w:t xml:space="preserve">12.00 </w:t>
      </w:r>
      <w:r w:rsidR="00443638" w:rsidRPr="00443638">
        <w:rPr>
          <w:rFonts w:ascii="Times New Roman" w:eastAsia="Times New Roman" w:hAnsi="Times New Roman" w:cs="Times New Roman"/>
          <w:sz w:val="20"/>
          <w:szCs w:val="20"/>
          <w:lang w:eastAsia="cs-CZ"/>
        </w:rPr>
        <w:t>hod.</w:t>
      </w:r>
    </w:p>
    <w:sectPr w:rsidR="00302D0F" w:rsidRPr="00443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82"/>
    <w:rsid w:val="00302D0F"/>
    <w:rsid w:val="00443638"/>
    <w:rsid w:val="00526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26E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26E8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26E82"/>
    <w:rPr>
      <w:color w:val="0000FF"/>
      <w:u w:val="single"/>
    </w:rPr>
  </w:style>
  <w:style w:type="character" w:customStyle="1" w:styleId="pbxu05">
    <w:name w:val="pbxu05"/>
    <w:basedOn w:val="Standardnpsmoodstavce"/>
    <w:rsid w:val="00526E82"/>
  </w:style>
  <w:style w:type="character" w:styleId="Siln">
    <w:name w:val="Strong"/>
    <w:basedOn w:val="Standardnpsmoodstavce"/>
    <w:uiPriority w:val="22"/>
    <w:qFormat/>
    <w:rsid w:val="00526E82"/>
    <w:rPr>
      <w:b/>
      <w:bCs/>
    </w:rPr>
  </w:style>
  <w:style w:type="character" w:customStyle="1" w:styleId="pbxu01">
    <w:name w:val="pbxu01"/>
    <w:basedOn w:val="Standardnpsmoodstavce"/>
    <w:rsid w:val="00526E82"/>
  </w:style>
  <w:style w:type="character" w:styleId="Zvraznn">
    <w:name w:val="Emphasis"/>
    <w:basedOn w:val="Standardnpsmoodstavce"/>
    <w:uiPriority w:val="20"/>
    <w:qFormat/>
    <w:rsid w:val="00526E82"/>
    <w:rPr>
      <w:i/>
      <w:iCs/>
    </w:rPr>
  </w:style>
  <w:style w:type="paragraph" w:styleId="Textbubliny">
    <w:name w:val="Balloon Text"/>
    <w:basedOn w:val="Normln"/>
    <w:link w:val="TextbublinyChar"/>
    <w:uiPriority w:val="99"/>
    <w:semiHidden/>
    <w:unhideWhenUsed/>
    <w:rsid w:val="00526E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26E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26E8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26E82"/>
    <w:rPr>
      <w:color w:val="0000FF"/>
      <w:u w:val="single"/>
    </w:rPr>
  </w:style>
  <w:style w:type="character" w:customStyle="1" w:styleId="pbxu05">
    <w:name w:val="pbxu05"/>
    <w:basedOn w:val="Standardnpsmoodstavce"/>
    <w:rsid w:val="00526E82"/>
  </w:style>
  <w:style w:type="character" w:styleId="Siln">
    <w:name w:val="Strong"/>
    <w:basedOn w:val="Standardnpsmoodstavce"/>
    <w:uiPriority w:val="22"/>
    <w:qFormat/>
    <w:rsid w:val="00526E82"/>
    <w:rPr>
      <w:b/>
      <w:bCs/>
    </w:rPr>
  </w:style>
  <w:style w:type="character" w:customStyle="1" w:styleId="pbxu01">
    <w:name w:val="pbxu01"/>
    <w:basedOn w:val="Standardnpsmoodstavce"/>
    <w:rsid w:val="00526E82"/>
  </w:style>
  <w:style w:type="character" w:styleId="Zvraznn">
    <w:name w:val="Emphasis"/>
    <w:basedOn w:val="Standardnpsmoodstavce"/>
    <w:uiPriority w:val="20"/>
    <w:qFormat/>
    <w:rsid w:val="00526E82"/>
    <w:rPr>
      <w:i/>
      <w:iCs/>
    </w:rPr>
  </w:style>
  <w:style w:type="paragraph" w:styleId="Textbubliny">
    <w:name w:val="Balloon Text"/>
    <w:basedOn w:val="Normln"/>
    <w:link w:val="TextbublinyChar"/>
    <w:uiPriority w:val="99"/>
    <w:semiHidden/>
    <w:unhideWhenUsed/>
    <w:rsid w:val="00526E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3269">
      <w:bodyDiv w:val="1"/>
      <w:marLeft w:val="0"/>
      <w:marRight w:val="0"/>
      <w:marTop w:val="0"/>
      <w:marBottom w:val="0"/>
      <w:divBdr>
        <w:top w:val="none" w:sz="0" w:space="0" w:color="auto"/>
        <w:left w:val="none" w:sz="0" w:space="0" w:color="auto"/>
        <w:bottom w:val="none" w:sz="0" w:space="0" w:color="auto"/>
        <w:right w:val="none" w:sz="0" w:space="0" w:color="auto"/>
      </w:divBdr>
      <w:divsChild>
        <w:div w:id="1269236633">
          <w:marLeft w:val="0"/>
          <w:marRight w:val="0"/>
          <w:marTop w:val="0"/>
          <w:marBottom w:val="0"/>
          <w:divBdr>
            <w:top w:val="none" w:sz="0" w:space="0" w:color="auto"/>
            <w:left w:val="none" w:sz="0" w:space="0" w:color="auto"/>
            <w:bottom w:val="none" w:sz="0" w:space="0" w:color="auto"/>
            <w:right w:val="none" w:sz="0" w:space="0" w:color="auto"/>
          </w:divBdr>
          <w:divsChild>
            <w:div w:id="1423599558">
              <w:marLeft w:val="0"/>
              <w:marRight w:val="0"/>
              <w:marTop w:val="0"/>
              <w:marBottom w:val="0"/>
              <w:divBdr>
                <w:top w:val="none" w:sz="0" w:space="0" w:color="auto"/>
                <w:left w:val="none" w:sz="0" w:space="0" w:color="auto"/>
                <w:bottom w:val="none" w:sz="0" w:space="0" w:color="auto"/>
                <w:right w:val="none" w:sz="0" w:space="0" w:color="auto"/>
              </w:divBdr>
              <w:divsChild>
                <w:div w:id="4903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402</Words>
  <Characters>2375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martina.vilimkova</cp:lastModifiedBy>
  <cp:revision>1</cp:revision>
  <cp:lastPrinted>2014-08-26T09:29:00Z</cp:lastPrinted>
  <dcterms:created xsi:type="dcterms:W3CDTF">2014-08-26T09:14:00Z</dcterms:created>
  <dcterms:modified xsi:type="dcterms:W3CDTF">2014-08-26T09:30:00Z</dcterms:modified>
</cp:coreProperties>
</file>